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EVIDENCIA DE PRUEBAS</w:t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19"/>
        <w:gridCol w:w="1800"/>
        <w:gridCol w:w="1560"/>
        <w:gridCol w:w="1561"/>
        <w:gridCol w:w="1553"/>
        <w:gridCol w:w="7"/>
        <w:gridCol w:w="1560"/>
        <w:tblGridChange w:id="0">
          <w:tblGrid>
            <w:gridCol w:w="1319"/>
            <w:gridCol w:w="1800"/>
            <w:gridCol w:w="1560"/>
            <w:gridCol w:w="1561"/>
            <w:gridCol w:w="1553"/>
            <w:gridCol w:w="7"/>
            <w:gridCol w:w="15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Fecha: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7/11/2024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Version: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1.0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Plataforma: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Web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URL:</w:t>
            </w:r>
          </w:p>
        </w:tc>
        <w:tc>
          <w:tcPr>
            <w:gridSpan w:val="3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  <w:t xml:space="preserve">https://homebankig-frontend.onrender.com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Estatus: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Pasa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Resumen: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HB-T33 Validar cierre de sesión exitoso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Defecto: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Tester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Carlos Andres Bedoya Lopez</w:t>
            </w:r>
          </w:p>
        </w:tc>
      </w:tr>
    </w:tbl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7">
            <w:pPr>
              <w:rPr/>
            </w:pPr>
            <w:r w:rsidDel="00000000" w:rsidR="00000000" w:rsidRPr="00000000">
              <w:rPr>
                <w:rtl w:val="0"/>
              </w:rPr>
              <w:t xml:space="preserve">1.- Ingresar a la página web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8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00725" cy="3175000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rtl w:val="0"/>
              </w:rPr>
              <w:t xml:space="preserve">Se entra correctamente a home bank </w:t>
            </w:r>
          </w:p>
        </w:tc>
      </w:tr>
    </w:tbl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B">
            <w:pPr>
              <w:rPr/>
            </w:pPr>
            <w:r w:rsidDel="00000000" w:rsidR="00000000" w:rsidRPr="00000000">
              <w:rPr>
                <w:rtl w:val="0"/>
              </w:rPr>
              <w:t xml:space="preserve">2.- Autenticarse con el usuario y contraseña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C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00725" cy="3124200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312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D">
            <w:pPr>
              <w:rPr/>
            </w:pPr>
            <w:r w:rsidDel="00000000" w:rsidR="00000000" w:rsidRPr="00000000">
              <w:rPr>
                <w:rtl w:val="0"/>
              </w:rPr>
              <w:t xml:space="preserve">Se autentica correctamente </w:t>
            </w:r>
          </w:p>
        </w:tc>
      </w:tr>
    </w:tbl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rtl w:val="0"/>
              </w:rPr>
              <w:t xml:space="preserve">3.- Hacer click en el icono de salida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0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00725" cy="3136900"/>
                  <wp:effectExtent b="0" l="0" r="0" t="0"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313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3">
            <w:pPr>
              <w:rPr/>
            </w:pPr>
            <w:r w:rsidDel="00000000" w:rsidR="00000000" w:rsidRPr="00000000">
              <w:rPr>
                <w:rtl w:val="0"/>
              </w:rPr>
              <w:t xml:space="preserve">4.- </w:t>
            </w:r>
            <w:r w:rsidDel="00000000" w:rsidR="00000000" w:rsidRPr="00000000">
              <w:rPr>
                <w:sz w:val="23"/>
                <w:szCs w:val="23"/>
                <w:highlight w:val="white"/>
                <w:rtl w:val="0"/>
              </w:rPr>
              <w:t xml:space="preserve">Al aparecer ventana emergente hacer click en "si, salir"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00725" cy="3124200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312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27.978515625" w:hRule="atLeast"/>
          <w:tblHeader w:val="0"/>
        </w:trPr>
        <w:tc>
          <w:tcPr/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00725" cy="3136900"/>
                  <wp:effectExtent b="0" l="0" r="0" t="0"/>
                  <wp:docPr id="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313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rHeight w:val="642.978515625" w:hRule="atLeast"/>
          <w:tblHeader w:val="0"/>
        </w:trPr>
        <w:tc>
          <w:tcPr/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>
                <w:rtl w:val="0"/>
              </w:rPr>
              <w:t xml:space="preserve">Se cierra correctamente sesión </w:t>
            </w:r>
          </w:p>
        </w:tc>
      </w:tr>
    </w:tbl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72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mfortaa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TableNormal"/>
    <w:uiPriority w:val="39"/>
    <w:rsid w:val="00CB1592"/>
    <w:pPr>
      <w:spacing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mfortaa-regular.ttf"/><Relationship Id="rId2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xu9Gz6NWS8O0FV1dG6dgCcVXM3w==">CgMxLjA4AHIhMVctTEkzZGtoNEN3bnV3dWtZWTd0T3dYek4wM0FETnUw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2024-08-10T00:04:00Z</dcterms:created>
  <dc:creator>bellas garcia</dc:creator>
</cp:coreProperties>
</file>